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Autospacing="0" w:afterAutospacing="0" w:line="600" w:lineRule="exact"/>
        <w:jc w:val="left"/>
        <w:rPr>
          <w:rFonts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附件1：</w:t>
      </w:r>
    </w:p>
    <w:tbl>
      <w:tblPr>
        <w:tblStyle w:val="4"/>
        <w:tblW w:w="891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710"/>
        <w:gridCol w:w="2421"/>
        <w:gridCol w:w="228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仿宋_GB2312" w:hAnsi="仿宋_GB2312" w:eastAsia="方正小标宋简体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年贵州民族大学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none"/>
                <w:lang w:val="en-US" w:eastAsia="zh-CN"/>
              </w:rPr>
              <w:t>物理与机电工程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学院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大学生志愿服务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西部计划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val="en-US" w:eastAsia="zh-CN"/>
              </w:rPr>
              <w:t>笔试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成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绩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及拟进入面试人员名单（贵州计划）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笔试成绩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（百分制）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是否进入面试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唐春林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69.5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娄爽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谢东京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60.5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杨林冲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56.5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52.5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杨明艳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段家俊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马喜坤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何冲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47.5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岑如燕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45.5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彭金涛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罗奎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1"/>
                <w:vertAlign w:val="baseline"/>
                <w:lang w:val="en-US" w:eastAsia="zh-CN"/>
              </w:rPr>
              <w:t>预备党员（直接进入面试）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罗康治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1"/>
                <w:vertAlign w:val="baseline"/>
                <w:lang w:val="en-US" w:eastAsia="zh-CN"/>
              </w:rPr>
              <w:t>预备党员（直接进入面试）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姜椿丽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1"/>
                <w:vertAlign w:val="baseline"/>
                <w:lang w:val="en-US" w:eastAsia="zh-CN"/>
              </w:rPr>
              <w:t>预备党员（直接进入面试）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Y2RkNWM3ZWEyMGU5Njg0ZDhiN2Q1ODRjZTU4MTgifQ=="/>
  </w:docVars>
  <w:rsids>
    <w:rsidRoot w:val="4F385CA5"/>
    <w:rsid w:val="4F385CA5"/>
    <w:rsid w:val="62096FF3"/>
    <w:rsid w:val="7E6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2024-05-21T05:08:00Z</dcterms:created>
  <dc:creator>丶潮我看</dc:creator>
  <cp:lastModifiedBy>丶潮我看</cp:lastModifiedBy>
  <dcterms:modified xsi:type="dcterms:W3CDTF">2024-05-22T02:20:16Z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C486C978DF8344028DD0974D2D6C0DE9_11</vt:lpwstr>
  </property>
</Properties>
</file>