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物理与机电工程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补录情况说明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物理与机电工程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级、202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级、2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275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思想成长类：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11.3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志愿公益类：</w:t>
      </w:r>
      <w:r>
        <w:rPr>
          <w:rFonts w:hint="eastAsia" w:ascii="仿宋_GB2312" w:eastAsia="仿宋_GB2312"/>
          <w:sz w:val="32"/>
          <w:lang w:val="en-US" w:eastAsia="zh-CN"/>
        </w:rPr>
        <w:t>62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70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创新创业类：111人     共计596.8学分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4.文体活动类：26人     共计26.45学分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5.工作履历类：121人     共计207.35学分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6.技能特长类：137人     共计188学分</w:t>
      </w:r>
    </w:p>
    <w:p>
      <w:pPr>
        <w:jc w:val="left"/>
        <w:rPr>
          <w:rFonts w:ascii="仿宋_GB2312" w:eastAsia="仿宋_GB2312"/>
          <w:sz w:val="32"/>
        </w:rPr>
      </w:pPr>
    </w:p>
    <w:p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物理与机电工程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sz w:val="32"/>
          <w:lang w:val="en-US" w:eastAsia="zh-CN"/>
        </w:rPr>
        <w:t>团委</w:t>
      </w:r>
    </w:p>
    <w:p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16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Y2RkNWM3ZWEyMGU5Njg0ZDhiN2Q1ODRjZTU4MTgifQ=="/>
    <w:docVar w:name="KSO_WPS_MARK_KEY" w:val="ae335dde-c8b4-4a84-ba3b-2e69d68d22b4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E661255"/>
    <w:rsid w:val="37275340"/>
    <w:rsid w:val="3BF42EE9"/>
    <w:rsid w:val="4FAE20FD"/>
    <w:rsid w:val="5E3E3E45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383</Characters>
  <Lines>2</Lines>
  <Paragraphs>1</Paragraphs>
  <TotalTime>52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lu</cp:lastModifiedBy>
  <dcterms:modified xsi:type="dcterms:W3CDTF">2024-12-16T06:46:22Z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DCFEF4EB469B46FCB028AC273A9390C7</vt:lpwstr>
  </property>
</Properties>
</file>